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6C96" w14:textId="77777777" w:rsidR="00E15138" w:rsidRDefault="00E15138" w:rsidP="00E151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</w:pPr>
    </w:p>
    <w:p w14:paraId="3030A78F" w14:textId="77777777" w:rsidR="00D6173C" w:rsidRDefault="00196264" w:rsidP="00E151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</w:pPr>
      <w:r>
        <w:rPr>
          <w:noProof/>
          <w:lang w:eastAsia="it-IT"/>
        </w:rPr>
        <w:drawing>
          <wp:inline distT="0" distB="0" distL="0" distR="0" wp14:anchorId="693D1D92" wp14:editId="68A449F2">
            <wp:extent cx="2152650" cy="1192268"/>
            <wp:effectExtent l="0" t="0" r="0" b="8255"/>
            <wp:docPr id="3" name="Immagine 0" descr="logo 945x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945x670.png"/>
                    <pic:cNvPicPr/>
                  </pic:nvPicPr>
                  <pic:blipFill>
                    <a:blip r:embed="rId4"/>
                    <a:srcRect t="11594" b="10277"/>
                    <a:stretch>
                      <a:fillRect/>
                    </a:stretch>
                  </pic:blipFill>
                  <pic:spPr>
                    <a:xfrm>
                      <a:off x="0" y="0"/>
                      <a:ext cx="2165860" cy="119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8F675" w14:textId="77777777" w:rsidR="009E0F53" w:rsidRPr="009E0F53" w:rsidRDefault="009E0F53" w:rsidP="00E1513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  <w:lang w:eastAsia="it-IT"/>
        </w:rPr>
      </w:pPr>
    </w:p>
    <w:p w14:paraId="6833DAB7" w14:textId="77777777" w:rsidR="00D6173C" w:rsidRDefault="009E0F53" w:rsidP="00E151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it-IT"/>
        </w:rPr>
        <w:t>Comunicato stampa</w:t>
      </w:r>
    </w:p>
    <w:p w14:paraId="285A941F" w14:textId="5491E8BE" w:rsidR="0028076A" w:rsidRDefault="00675A79" w:rsidP="00675A79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>Florence Trend</w:t>
      </w:r>
      <w:r w:rsidR="0028076A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 xml:space="preserve"> b</w:t>
      </w:r>
      <w:r w:rsidR="00C35852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>ilanci</w:t>
      </w:r>
      <w:r w:rsidR="0028076A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>o</w:t>
      </w:r>
      <w:r w:rsidR="00C35852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 xml:space="preserve"> positiv</w:t>
      </w:r>
      <w:r w:rsidR="0028076A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>o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>,</w:t>
      </w:r>
      <w:r w:rsidR="0028076A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 xml:space="preserve"> le istituzioni pronte per</w:t>
      </w:r>
      <w:r w:rsidR="00CC237D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 xml:space="preserve"> </w:t>
      </w:r>
      <w:r w:rsidR="0028076A">
        <w:rPr>
          <w:rFonts w:ascii="Times New Roman" w:eastAsia="Calibri" w:hAnsi="Times New Roman" w:cs="Times New Roman"/>
          <w:b/>
          <w:bCs/>
          <w:sz w:val="36"/>
          <w:szCs w:val="36"/>
          <w:lang w:eastAsia="it-IT"/>
        </w:rPr>
        <w:t>2022</w:t>
      </w:r>
    </w:p>
    <w:p w14:paraId="35F1237B" w14:textId="77777777" w:rsidR="00C35852" w:rsidRPr="009E0F53" w:rsidRDefault="00C35852" w:rsidP="00A9265A">
      <w:pPr>
        <w:spacing w:after="0" w:line="240" w:lineRule="auto"/>
        <w:ind w:left="142"/>
        <w:rPr>
          <w:rFonts w:ascii="Times New Roman" w:eastAsia="Calibri" w:hAnsi="Times New Roman" w:cs="Times New Roman"/>
          <w:b/>
          <w:bCs/>
          <w:sz w:val="20"/>
          <w:szCs w:val="20"/>
          <w:lang w:eastAsia="it-IT"/>
        </w:rPr>
      </w:pPr>
    </w:p>
    <w:p w14:paraId="7EEB04B0" w14:textId="77777777" w:rsidR="00675A79" w:rsidRDefault="00675A79" w:rsidP="00A9265A">
      <w:pPr>
        <w:spacing w:after="0" w:line="240" w:lineRule="auto"/>
        <w:ind w:left="142"/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  <w:lang w:eastAsia="it-IT"/>
        </w:rPr>
        <w:t>Conclusa l’esposizione dedicata alla casa, decoro e regalo che registra +20% di presenze. Gli organizzatori, per il 2022, potranno contare sul sostegno degli Enti</w:t>
      </w:r>
    </w:p>
    <w:p w14:paraId="191FE06E" w14:textId="77777777" w:rsidR="00CE05A8" w:rsidRPr="009E0F53" w:rsidRDefault="00CE05A8" w:rsidP="00675A79">
      <w:pPr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  <w:lang w:eastAsia="it-IT"/>
        </w:rPr>
      </w:pPr>
    </w:p>
    <w:p w14:paraId="76F1A59D" w14:textId="77777777" w:rsidR="003D5C3C" w:rsidRPr="009E0F53" w:rsidRDefault="00675A79" w:rsidP="007E26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it-IT"/>
        </w:rPr>
      </w:pPr>
      <w:r w:rsidRPr="009E0F53">
        <w:rPr>
          <w:rFonts w:ascii="Times New Roman" w:eastAsia="Calibri" w:hAnsi="Times New Roman" w:cs="Times New Roman"/>
          <w:b/>
          <w:i/>
          <w:lang w:eastAsia="it-IT"/>
        </w:rPr>
        <w:t>Firenze, 21</w:t>
      </w:r>
      <w:r w:rsidR="00943474" w:rsidRPr="009E0F53">
        <w:rPr>
          <w:rFonts w:ascii="Times New Roman" w:eastAsia="Calibri" w:hAnsi="Times New Roman" w:cs="Times New Roman"/>
          <w:b/>
          <w:i/>
          <w:lang w:eastAsia="it-IT"/>
        </w:rPr>
        <w:t xml:space="preserve"> settembre 2021</w:t>
      </w:r>
      <w:r w:rsidRPr="009E0F53">
        <w:rPr>
          <w:rFonts w:ascii="Times New Roman" w:eastAsia="Calibri" w:hAnsi="Times New Roman" w:cs="Times New Roman"/>
          <w:lang w:eastAsia="it-IT"/>
        </w:rPr>
        <w:t xml:space="preserve"> – Riscontro positivo per la seconda edizione di Florence Trend appena terminata a Fortezza da Basso (FI) e gli organizzatori tracciano il bilancio: </w:t>
      </w:r>
      <w:r w:rsidRPr="009E0F53">
        <w:rPr>
          <w:rFonts w:ascii="Times New Roman" w:eastAsia="Calibri" w:hAnsi="Times New Roman" w:cs="Times New Roman"/>
          <w:i/>
          <w:lang w:eastAsia="it-IT"/>
        </w:rPr>
        <w:t xml:space="preserve">“Il settore ha dimostrato segnali di ripresa, basta verificare le presenze che sono aumentate del 20%. Inoltre la qualità degli espositori e le richieste di esporre dimostrano </w:t>
      </w:r>
      <w:r w:rsidR="003D5C3C" w:rsidRPr="009E0F53">
        <w:rPr>
          <w:rFonts w:ascii="Times New Roman" w:eastAsia="Calibri" w:hAnsi="Times New Roman" w:cs="Times New Roman"/>
          <w:i/>
          <w:lang w:eastAsia="it-IT"/>
        </w:rPr>
        <w:t xml:space="preserve">la resilienza del comparto </w:t>
      </w:r>
      <w:r w:rsidR="009E0F53" w:rsidRPr="009E0F53">
        <w:rPr>
          <w:rFonts w:ascii="Times New Roman" w:eastAsia="Calibri" w:hAnsi="Times New Roman" w:cs="Times New Roman"/>
          <w:i/>
          <w:lang w:eastAsia="it-IT"/>
        </w:rPr>
        <w:t xml:space="preserve">come </w:t>
      </w:r>
      <w:r w:rsidR="003D5C3C" w:rsidRPr="009E0F53">
        <w:rPr>
          <w:rFonts w:ascii="Times New Roman" w:eastAsia="Calibri" w:hAnsi="Times New Roman" w:cs="Times New Roman"/>
          <w:i/>
          <w:lang w:eastAsia="it-IT"/>
        </w:rPr>
        <w:t>un dato che ci consente di organizzare per l’anno 2022 la fiera con l’ampliamento ad un secondo padiglione</w:t>
      </w:r>
      <w:r w:rsidR="003D5C3C" w:rsidRPr="009E0F53">
        <w:rPr>
          <w:rFonts w:ascii="Times New Roman" w:eastAsia="Calibri" w:hAnsi="Times New Roman" w:cs="Times New Roman"/>
          <w:lang w:eastAsia="it-IT"/>
        </w:rPr>
        <w:t>”.</w:t>
      </w:r>
    </w:p>
    <w:p w14:paraId="2F6B6715" w14:textId="77777777" w:rsidR="003D5C3C" w:rsidRPr="007E264C" w:rsidRDefault="003D5C3C" w:rsidP="000963E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465E4B99" w14:textId="77777777" w:rsidR="009E0F53" w:rsidRPr="009E0F53" w:rsidRDefault="009E0F53" w:rsidP="007E26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it-IT"/>
        </w:rPr>
      </w:pPr>
      <w:r w:rsidRPr="009E0F53">
        <w:rPr>
          <w:rFonts w:ascii="Times New Roman" w:eastAsia="Calibri" w:hAnsi="Times New Roman" w:cs="Times New Roman"/>
          <w:lang w:eastAsia="it-IT"/>
        </w:rPr>
        <w:t>Innalzata la qualità degli espositori grazie alla presenza di aziende del settore home che ha registrato presenze di numerose ditte del Veneto, Lazio e Lombardia, mentre la differenza, per il made in Italy è giunta dagli espositori toscani che hanno presentato collezioni con produttività e design Tuscany.</w:t>
      </w:r>
    </w:p>
    <w:p w14:paraId="2A87048D" w14:textId="77777777" w:rsidR="009E0F53" w:rsidRPr="007E264C" w:rsidRDefault="009E0F53" w:rsidP="000963E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18C65224" w14:textId="1AEB422A" w:rsidR="009E0F53" w:rsidRDefault="003D5C3C" w:rsidP="007E264C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E0F53">
        <w:rPr>
          <w:rFonts w:ascii="Times New Roman" w:eastAsia="Calibri" w:hAnsi="Times New Roman" w:cs="Times New Roman"/>
          <w:lang w:eastAsia="it-IT"/>
        </w:rPr>
        <w:t>Definite le date 2022, 17-18-19 settembre, in acco</w:t>
      </w:r>
      <w:r w:rsidR="00B51A5F">
        <w:rPr>
          <w:rFonts w:ascii="Times New Roman" w:eastAsia="Calibri" w:hAnsi="Times New Roman" w:cs="Times New Roman"/>
          <w:lang w:eastAsia="it-IT"/>
        </w:rPr>
        <w:t>r</w:t>
      </w:r>
      <w:r w:rsidRPr="009E0F53">
        <w:rPr>
          <w:rFonts w:ascii="Times New Roman" w:eastAsia="Calibri" w:hAnsi="Times New Roman" w:cs="Times New Roman"/>
          <w:lang w:eastAsia="it-IT"/>
        </w:rPr>
        <w:t xml:space="preserve">do con gli enti di territorio pronti a scendere in campo per sostenere Florence Trend. Regione Toscana, Comune di Firenze e la Camera di Commercio cittadina, per dichiarazioni dei loro rappresentanti alla cerimonia inaugurale, hanno garantito un supporto ed una partecipazione attiva. </w:t>
      </w:r>
      <w:r w:rsidR="009E0F53" w:rsidRPr="009E0F53">
        <w:rPr>
          <w:rFonts w:ascii="Times New Roman" w:eastAsia="Calibri" w:hAnsi="Times New Roman" w:cs="Times New Roman"/>
          <w:lang w:eastAsia="it-IT"/>
        </w:rPr>
        <w:t xml:space="preserve">In particolare </w:t>
      </w:r>
      <w:r w:rsidR="009E0F53" w:rsidRPr="009E0F53">
        <w:rPr>
          <w:rFonts w:ascii="Times New Roman" w:hAnsi="Times New Roman" w:cs="Times New Roman"/>
          <w:b/>
          <w:bCs/>
        </w:rPr>
        <w:t>Lorenzo Becattini, presidente Firenze Fiera ha affermato</w:t>
      </w:r>
      <w:r w:rsidR="009E0F53" w:rsidRPr="009E0F53">
        <w:rPr>
          <w:rFonts w:ascii="Times New Roman" w:hAnsi="Times New Roman" w:cs="Times New Roman"/>
        </w:rPr>
        <w:t>: “</w:t>
      </w:r>
      <w:r w:rsidR="009E0F53" w:rsidRPr="009E0F53">
        <w:rPr>
          <w:rFonts w:ascii="Times New Roman" w:hAnsi="Times New Roman" w:cs="Times New Roman"/>
          <w:i/>
          <w:iCs/>
        </w:rPr>
        <w:t>La società organizzatrice ha avuto molto coraggio e siamo felici che ci abbia scelto per questa bella occasione di ripresa. Finalmente si ricomincia con gli eventi in presenza e noi saremo al loro fianco in maniera particolare</w:t>
      </w:r>
      <w:r w:rsidR="009E0F53" w:rsidRPr="009E0F53">
        <w:rPr>
          <w:rFonts w:ascii="Times New Roman" w:hAnsi="Times New Roman" w:cs="Times New Roman"/>
        </w:rPr>
        <w:t>”.</w:t>
      </w:r>
    </w:p>
    <w:p w14:paraId="0B49FC68" w14:textId="77777777" w:rsidR="000963E3" w:rsidRPr="007E264C" w:rsidRDefault="000963E3" w:rsidP="00096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064E6A4" w14:textId="65D9DC6F" w:rsidR="003D5C3C" w:rsidRPr="009E0F53" w:rsidRDefault="003D5C3C" w:rsidP="007E264C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E0F53">
        <w:rPr>
          <w:rFonts w:ascii="Times New Roman" w:hAnsi="Times New Roman" w:cs="Times New Roman"/>
          <w:i/>
          <w:iCs/>
        </w:rPr>
        <w:t xml:space="preserve">“Questa iniziativa si cala perfettamente in un contesto in cui è stato stimato un forte rilancio dell’export di qualità – ha dichiarato </w:t>
      </w:r>
      <w:r w:rsidRPr="009E0F53">
        <w:rPr>
          <w:rFonts w:ascii="Times New Roman" w:hAnsi="Times New Roman" w:cs="Times New Roman"/>
          <w:b/>
          <w:i/>
          <w:iCs/>
        </w:rPr>
        <w:t xml:space="preserve">Eugenio Giani, </w:t>
      </w:r>
      <w:r w:rsidR="00B51A5F">
        <w:rPr>
          <w:rFonts w:ascii="Times New Roman" w:hAnsi="Times New Roman" w:cs="Times New Roman"/>
          <w:b/>
          <w:i/>
          <w:iCs/>
        </w:rPr>
        <w:t>G</w:t>
      </w:r>
      <w:r w:rsidRPr="009E0F53">
        <w:rPr>
          <w:rFonts w:ascii="Times New Roman" w:hAnsi="Times New Roman" w:cs="Times New Roman"/>
          <w:b/>
          <w:i/>
          <w:iCs/>
        </w:rPr>
        <w:t>overnatore della Toscana</w:t>
      </w:r>
      <w:r w:rsidRPr="009E0F53">
        <w:rPr>
          <w:rFonts w:ascii="Times New Roman" w:hAnsi="Times New Roman" w:cs="Times New Roman"/>
          <w:i/>
          <w:iCs/>
        </w:rPr>
        <w:t xml:space="preserve"> - per il settore dell’arredamento e dell’oggettistica Made in Italy e Made in Tuscany. Le stime sull’export sono di un +6% per l’Italia e del +14% per la Toscana. Florence Trend si allinea perfettamente a queste previsioni, tra le manifestazioni che possono dare una spinta al mercato, con prodotti che manifestano identità e qualità. Questa è una vetrina coraggiosa in questo momento, e pone le basi per il futuro e per la nostra partecipazione</w:t>
      </w:r>
      <w:r w:rsidRPr="009E0F53">
        <w:rPr>
          <w:rFonts w:ascii="Times New Roman" w:hAnsi="Times New Roman" w:cs="Times New Roman"/>
        </w:rPr>
        <w:t>”.</w:t>
      </w:r>
    </w:p>
    <w:p w14:paraId="29F0F8A5" w14:textId="77777777" w:rsidR="003D5C3C" w:rsidRPr="007E264C" w:rsidRDefault="003D5C3C" w:rsidP="00096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7FAE55" w14:textId="1D1E56FE" w:rsidR="003D5C3C" w:rsidRPr="009E0F53" w:rsidRDefault="003D5C3C" w:rsidP="007E264C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E0F53">
        <w:rPr>
          <w:rFonts w:ascii="Times New Roman" w:hAnsi="Times New Roman" w:cs="Times New Roman"/>
        </w:rPr>
        <w:t>Anche il Comune è pronto a sostenere il segmento degli artigiani e promette iniziative</w:t>
      </w:r>
      <w:r w:rsidR="000963E3">
        <w:rPr>
          <w:rFonts w:ascii="Times New Roman" w:hAnsi="Times New Roman" w:cs="Times New Roman"/>
        </w:rPr>
        <w:t xml:space="preserve"> come ha confermato </w:t>
      </w:r>
      <w:r w:rsidR="000963E3">
        <w:rPr>
          <w:rFonts w:ascii="Times New Roman" w:eastAsia="Calibri" w:hAnsi="Times New Roman" w:cs="Times New Roman"/>
          <w:sz w:val="24"/>
          <w:szCs w:val="24"/>
          <w:lang w:eastAsia="it-IT"/>
        </w:rPr>
        <w:t>l’assessore allo Sviluppo del Comune di Firenze, Federico Gianassi</w:t>
      </w:r>
      <w:r w:rsidR="00522D10" w:rsidRPr="009E0F53">
        <w:rPr>
          <w:rFonts w:ascii="Times New Roman" w:hAnsi="Times New Roman" w:cs="Times New Roman"/>
        </w:rPr>
        <w:t>: “</w:t>
      </w:r>
      <w:r w:rsidR="00522D10" w:rsidRPr="009E0F53">
        <w:rPr>
          <w:rFonts w:ascii="Times New Roman" w:hAnsi="Times New Roman" w:cs="Times New Roman"/>
          <w:i/>
          <w:iCs/>
        </w:rPr>
        <w:t>Gli obiettivi di Florence Trend si incrociano con i nostri, per la difesa e il sostegno della qualità in un mercato globale</w:t>
      </w:r>
      <w:r w:rsidR="00B51A5F">
        <w:rPr>
          <w:rFonts w:ascii="Times New Roman" w:hAnsi="Times New Roman" w:cs="Times New Roman"/>
          <w:i/>
          <w:iCs/>
        </w:rPr>
        <w:t xml:space="preserve">, </w:t>
      </w:r>
      <w:r w:rsidR="00522D10" w:rsidRPr="009E0F53">
        <w:rPr>
          <w:rFonts w:ascii="Times New Roman" w:hAnsi="Times New Roman" w:cs="Times New Roman"/>
          <w:i/>
          <w:iCs/>
        </w:rPr>
        <w:t>perché sia sostenuto lo straordinario valore dell’artigianato e delle mille imprese artigiane attive sul territorio. Questa fiera promuove l’Italia di grande qualità. Noi facciamo la nostra parte e se proseguiremo questo percorso insieme, ne saremo felici.</w:t>
      </w:r>
      <w:r w:rsidR="00522D10" w:rsidRPr="009E0F53">
        <w:rPr>
          <w:rFonts w:ascii="Times New Roman" w:hAnsi="Times New Roman" w:cs="Times New Roman"/>
        </w:rPr>
        <w:t>”</w:t>
      </w:r>
    </w:p>
    <w:p w14:paraId="694FA4EE" w14:textId="77777777" w:rsidR="00522D10" w:rsidRPr="007E264C" w:rsidRDefault="00522D10" w:rsidP="00096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772530" w14:textId="1F5A573D" w:rsidR="00522D10" w:rsidRPr="009E0F53" w:rsidRDefault="00522D10" w:rsidP="007E264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Times New Roman"/>
          <w:lang w:eastAsia="it-IT"/>
        </w:rPr>
      </w:pPr>
      <w:r w:rsidRPr="009E0F53">
        <w:rPr>
          <w:rFonts w:ascii="Times New Roman" w:hAnsi="Times New Roman" w:cs="Times New Roman"/>
        </w:rPr>
        <w:t xml:space="preserve">Dunque se da una parte la produttività industriale sta risalendo la china, dall’altra occorre sostenere l’artigianato, locale e nazionale, vera “macchina produttiva” per l’intero comparto. Proprio per questo motivo gli organizzatori prevedono </w:t>
      </w:r>
      <w:r w:rsidRPr="009E0F53">
        <w:rPr>
          <w:rFonts w:ascii="Times New Roman" w:eastAsia="Calibri" w:hAnsi="Times New Roman" w:cs="Times New Roman"/>
          <w:lang w:eastAsia="it-IT"/>
        </w:rPr>
        <w:t>la costituzione di una speciale area, per il 2022, denominata Florence Trend Italy che ospiterà le aziende che esporranno il meglio della produzione to</w:t>
      </w:r>
      <w:r w:rsidR="00B51A5F">
        <w:rPr>
          <w:rFonts w:ascii="Times New Roman" w:eastAsia="Calibri" w:hAnsi="Times New Roman" w:cs="Times New Roman"/>
          <w:lang w:eastAsia="it-IT"/>
        </w:rPr>
        <w:t>s</w:t>
      </w:r>
      <w:r w:rsidRPr="009E0F53">
        <w:rPr>
          <w:rFonts w:ascii="Times New Roman" w:eastAsia="Calibri" w:hAnsi="Times New Roman" w:cs="Times New Roman"/>
          <w:lang w:eastAsia="it-IT"/>
        </w:rPr>
        <w:t>cana e made in Italy</w:t>
      </w:r>
      <w:r w:rsidR="00B51A5F">
        <w:rPr>
          <w:rFonts w:ascii="Times New Roman" w:eastAsia="Calibri" w:hAnsi="Times New Roman" w:cs="Times New Roman"/>
          <w:lang w:eastAsia="it-IT"/>
        </w:rPr>
        <w:t>.</w:t>
      </w:r>
    </w:p>
    <w:p w14:paraId="08DA7D67" w14:textId="77777777" w:rsidR="00522D10" w:rsidRPr="007E264C" w:rsidRDefault="00522D10" w:rsidP="000963E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14:paraId="41099F86" w14:textId="77777777" w:rsidR="00522D10" w:rsidRPr="009E0F53" w:rsidRDefault="00522D10" w:rsidP="007E264C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9E0F53">
        <w:rPr>
          <w:rFonts w:ascii="Times New Roman" w:hAnsi="Times New Roman" w:cs="Times New Roman"/>
          <w:b/>
          <w:bCs/>
        </w:rPr>
        <w:t>Tamara Ermini, consigliera camerale e vicepresidente Firenze Fiera:</w:t>
      </w:r>
      <w:r w:rsidRPr="009E0F53">
        <w:rPr>
          <w:rFonts w:ascii="Times New Roman" w:hAnsi="Times New Roman" w:cs="Times New Roman"/>
        </w:rPr>
        <w:t xml:space="preserve"> “</w:t>
      </w:r>
      <w:r w:rsidRPr="009E0F53">
        <w:rPr>
          <w:rFonts w:ascii="Times New Roman" w:hAnsi="Times New Roman" w:cs="Times New Roman"/>
          <w:i/>
          <w:iCs/>
        </w:rPr>
        <w:t>Daremo la piena disponibilità a questo evento e agli organizzatori che hanno riposto fiducia in questa città. I numeri sono chiari, da uno studio camerale di settore si evidenzia che la culla dell’artigianato italiano risiede da noi dove rappresentano</w:t>
      </w:r>
      <w:r w:rsidR="009E0F53" w:rsidRPr="009E0F53">
        <w:rPr>
          <w:rFonts w:ascii="Times New Roman" w:hAnsi="Times New Roman" w:cs="Times New Roman"/>
          <w:i/>
          <w:iCs/>
        </w:rPr>
        <w:t xml:space="preserve"> nel settore Home, Decor e Gift, nel secondo trimestre 2021,</w:t>
      </w:r>
      <w:r w:rsidRPr="009E0F53">
        <w:rPr>
          <w:rFonts w:ascii="Times New Roman" w:hAnsi="Times New Roman" w:cs="Times New Roman"/>
          <w:i/>
          <w:iCs/>
        </w:rPr>
        <w:t xml:space="preserve"> il 53.4% </w:t>
      </w:r>
      <w:r w:rsidR="009E0F53" w:rsidRPr="009E0F53">
        <w:rPr>
          <w:rFonts w:ascii="Times New Roman" w:hAnsi="Times New Roman" w:cs="Times New Roman"/>
          <w:i/>
          <w:iCs/>
        </w:rPr>
        <w:t>delle strutture attive sul mercato ed il 15% rispetto all’Italia</w:t>
      </w:r>
      <w:r w:rsidRPr="009E0F53">
        <w:rPr>
          <w:rFonts w:ascii="Times New Roman" w:hAnsi="Times New Roman" w:cs="Times New Roman"/>
        </w:rPr>
        <w:t xml:space="preserve">”. </w:t>
      </w:r>
    </w:p>
    <w:p w14:paraId="2939BFFB" w14:textId="77777777" w:rsidR="007E264C" w:rsidRPr="007E264C" w:rsidRDefault="007E264C" w:rsidP="007E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786D408" w14:textId="6E3AEE6E" w:rsidR="007E264C" w:rsidRPr="007E264C" w:rsidRDefault="007E264C" w:rsidP="00003A39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E264C">
        <w:rPr>
          <w:rFonts w:ascii="Times New Roman" w:hAnsi="Times New Roman" w:cs="Times New Roman"/>
        </w:rPr>
        <w:t>Toccherà ora alla società organizzatrice di Florence Trend, Fivit</w:t>
      </w:r>
      <w:r w:rsidR="00B51A5F">
        <w:rPr>
          <w:rFonts w:ascii="Times New Roman" w:hAnsi="Times New Roman" w:cs="Times New Roman"/>
        </w:rPr>
        <w:t xml:space="preserve"> </w:t>
      </w:r>
      <w:r w:rsidRPr="007E264C">
        <w:rPr>
          <w:rFonts w:ascii="Times New Roman" w:hAnsi="Times New Roman" w:cs="Times New Roman"/>
        </w:rPr>
        <w:t>srl di proseguire in questo lavoro di coordinamento per mettere in campo, nel migliore dei modi e con gli aiuti istituzionali, la terza edizione di Florence Trend Home, Decor e Gift.</w:t>
      </w:r>
    </w:p>
    <w:p w14:paraId="7A80F432" w14:textId="77777777" w:rsidR="007E264C" w:rsidRDefault="007E264C" w:rsidP="00003A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251255" w14:textId="77777777" w:rsidR="00E15138" w:rsidRDefault="00CE05A8" w:rsidP="00003A39">
      <w:pPr>
        <w:spacing w:after="0"/>
        <w:ind w:firstLine="708"/>
        <w:jc w:val="both"/>
      </w:pPr>
      <w:r>
        <w:rPr>
          <w:rFonts w:ascii="Times New Roman" w:eastAsia="Calibri" w:hAnsi="Times New Roman" w:cs="Times New Roman"/>
          <w:b/>
          <w:bCs/>
          <w:lang w:eastAsia="it-IT"/>
        </w:rPr>
        <w:t>UFFICIO STAMPA</w:t>
      </w:r>
      <w:r>
        <w:rPr>
          <w:rFonts w:ascii="Times New Roman" w:eastAsia="Calibri" w:hAnsi="Times New Roman" w:cs="Times New Roman"/>
          <w:lang w:eastAsia="it-IT"/>
        </w:rPr>
        <w:t>: Fabrizio Kühne 339 83.83.413 - E. mail: </w:t>
      </w:r>
      <w:hyperlink r:id="rId5" w:tgtFrame="_blank" w:history="1">
        <w:r>
          <w:rPr>
            <w:rStyle w:val="Collegamentoipertestuale"/>
            <w:rFonts w:ascii="Times New Roman" w:eastAsia="Calibri" w:hAnsi="Times New Roman" w:cs="Times New Roman"/>
            <w:lang w:eastAsia="it-IT"/>
          </w:rPr>
          <w:t>comunicazione@fabriziokuhne.com</w:t>
        </w:r>
      </w:hyperlink>
    </w:p>
    <w:sectPr w:rsidR="00E15138" w:rsidSect="009E0F53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28"/>
    <w:rsid w:val="00003A39"/>
    <w:rsid w:val="00062E2D"/>
    <w:rsid w:val="000963E3"/>
    <w:rsid w:val="000C5CDD"/>
    <w:rsid w:val="00196264"/>
    <w:rsid w:val="00273BE7"/>
    <w:rsid w:val="00275842"/>
    <w:rsid w:val="00277AEE"/>
    <w:rsid w:val="0028076A"/>
    <w:rsid w:val="002B3502"/>
    <w:rsid w:val="003043F8"/>
    <w:rsid w:val="00311811"/>
    <w:rsid w:val="0033640E"/>
    <w:rsid w:val="0039496E"/>
    <w:rsid w:val="003B0D5D"/>
    <w:rsid w:val="003D5C3C"/>
    <w:rsid w:val="003F3E2E"/>
    <w:rsid w:val="00520222"/>
    <w:rsid w:val="00522D10"/>
    <w:rsid w:val="005B4F82"/>
    <w:rsid w:val="00626580"/>
    <w:rsid w:val="00635328"/>
    <w:rsid w:val="00675A79"/>
    <w:rsid w:val="006821B3"/>
    <w:rsid w:val="006A7BCF"/>
    <w:rsid w:val="006B3CE0"/>
    <w:rsid w:val="007D264E"/>
    <w:rsid w:val="007E264C"/>
    <w:rsid w:val="007F7228"/>
    <w:rsid w:val="00943474"/>
    <w:rsid w:val="009B0C7D"/>
    <w:rsid w:val="009E0F53"/>
    <w:rsid w:val="00A9265A"/>
    <w:rsid w:val="00AA3E0B"/>
    <w:rsid w:val="00AB4D38"/>
    <w:rsid w:val="00AD4B7F"/>
    <w:rsid w:val="00B409CA"/>
    <w:rsid w:val="00B51A5F"/>
    <w:rsid w:val="00C35852"/>
    <w:rsid w:val="00C466E6"/>
    <w:rsid w:val="00C91474"/>
    <w:rsid w:val="00CB3455"/>
    <w:rsid w:val="00CC237D"/>
    <w:rsid w:val="00CE05A8"/>
    <w:rsid w:val="00D6173C"/>
    <w:rsid w:val="00E15138"/>
    <w:rsid w:val="00E71C3A"/>
    <w:rsid w:val="00E73717"/>
    <w:rsid w:val="00E749C4"/>
    <w:rsid w:val="00EA4265"/>
    <w:rsid w:val="00EF4FCF"/>
    <w:rsid w:val="00F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76AE"/>
  <w15:chartTrackingRefBased/>
  <w15:docId w15:val="{FC062267-D31A-49E9-B7EE-4E3E90EE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1513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15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icazione@fabriziokuhn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BB ufficiostampa</cp:lastModifiedBy>
  <cp:revision>12</cp:revision>
  <dcterms:created xsi:type="dcterms:W3CDTF">2021-09-20T07:57:00Z</dcterms:created>
  <dcterms:modified xsi:type="dcterms:W3CDTF">2021-09-21T10:23:00Z</dcterms:modified>
</cp:coreProperties>
</file>